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5D46BE" w:rsidRDefault="00D01FAE" w:rsidP="00D01FAE">
      <w:pPr>
        <w:jc w:val="center"/>
        <w:rPr>
          <w:rFonts w:cs="B Nazanin"/>
          <w:b/>
          <w:bCs/>
          <w:sz w:val="28"/>
          <w:szCs w:val="28"/>
          <w:rtl/>
        </w:rPr>
      </w:pPr>
      <w:r w:rsidRPr="005D46BE">
        <w:rPr>
          <w:rFonts w:cs="B Nazanin" w:hint="cs"/>
          <w:b/>
          <w:bCs/>
          <w:sz w:val="28"/>
          <w:szCs w:val="28"/>
          <w:rtl/>
        </w:rPr>
        <w:t>مجتبی راد</w:t>
      </w:r>
      <w:r w:rsidR="00201A3E" w:rsidRPr="005D46BE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201A3E" w:rsidRPr="005D46BE" w:rsidRDefault="00201A3E" w:rsidP="00D01FAE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D46BE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32"/>
        <w:gridCol w:w="10"/>
        <w:gridCol w:w="992"/>
        <w:gridCol w:w="1424"/>
        <w:gridCol w:w="1161"/>
        <w:gridCol w:w="1112"/>
        <w:gridCol w:w="1003"/>
        <w:gridCol w:w="1683"/>
        <w:gridCol w:w="980"/>
        <w:gridCol w:w="718"/>
        <w:gridCol w:w="5460"/>
        <w:gridCol w:w="612"/>
      </w:tblGrid>
      <w:tr w:rsidR="00201A3E" w:rsidRPr="005159C4" w:rsidTr="00FA5514">
        <w:trPr>
          <w:trHeight w:val="583"/>
          <w:jc w:val="center"/>
        </w:trPr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A3E" w:rsidRPr="005159C4" w:rsidRDefault="00201A3E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01A3E" w:rsidRPr="005159C4" w:rsidRDefault="00201A3E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201A3E" w:rsidRPr="005159C4" w:rsidTr="00FA5514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3E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01A3E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201A3E" w:rsidRPr="005159C4" w:rsidTr="00FA5514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5159C4" w:rsidRDefault="005D46BE" w:rsidP="009949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10.5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3E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01A3E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201A3E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3E" w:rsidRPr="00A2586E" w:rsidRDefault="00201A3E" w:rsidP="00201A3E">
            <w:pPr>
              <w:pStyle w:val="Default"/>
              <w:jc w:val="center"/>
              <w:rPr>
                <w:rFonts w:asciiTheme="majorBidi" w:hAnsiTheme="majorBidi" w:cstheme="majorBidi"/>
              </w:rPr>
            </w:pPr>
            <w:r w:rsidRPr="00A2586E">
              <w:rPr>
                <w:rFonts w:asciiTheme="majorBidi" w:hAnsiTheme="majorBidi" w:cstheme="majorBidi"/>
              </w:rPr>
              <w:t>ACTA FACULTATIS</w:t>
            </w:r>
          </w:p>
          <w:p w:rsidR="00201A3E" w:rsidRDefault="00201A3E" w:rsidP="00201A3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A2586E">
              <w:rPr>
                <w:rFonts w:asciiTheme="majorBidi" w:hAnsiTheme="majorBidi" w:cstheme="majorBidi"/>
                <w:sz w:val="24"/>
                <w:szCs w:val="24"/>
              </w:rPr>
              <w:t>MEDICAE NAISSENSIS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5159C4" w:rsidRDefault="005D46B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history="1">
              <w:r w:rsidR="00201A3E" w:rsidRPr="00A2586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Evaluating the Incivility between Staff Nurses and Matrons Employed in Iran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E" w:rsidRPr="005159C4" w:rsidRDefault="00201A3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FA5514" w:rsidRPr="005159C4" w:rsidTr="00FA5514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Pr="005159C4" w:rsidRDefault="005D46B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14" w:rsidRDefault="00FA551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Default="00FA5514" w:rsidP="00F113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Pr="005159C4" w:rsidRDefault="00FA5514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Pr="005159C4" w:rsidRDefault="00FA5514" w:rsidP="00F113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Pr="00273A20" w:rsidRDefault="00FA5514" w:rsidP="00F113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proofErr w:type="spellStart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Pubmed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14" w:rsidRPr="005D46BE" w:rsidRDefault="00FA5514" w:rsidP="00F1130C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rtl/>
                <w:lang w:val="en-US"/>
              </w:rPr>
            </w:pPr>
            <w:r w:rsidRPr="005D46BE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  <w:t>Global Journal of Health Sciences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Pr="005D46BE" w:rsidRDefault="00FA5514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5D46BE">
              <w:rPr>
                <w:rFonts w:ascii="Times New Roman" w:hAnsi="Times New Roman" w:cs="B Nazanin" w:hint="cs"/>
                <w:szCs w:val="24"/>
                <w:rtl/>
              </w:rPr>
              <w:t>4 و مسئول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Pr="005D46BE" w:rsidRDefault="00FA5514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D46BE"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Pr="005D46BE" w:rsidRDefault="00FA5514" w:rsidP="00F1130C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r w:rsidRPr="005D46BE">
              <w:rPr>
                <w:b w:val="0"/>
                <w:bCs w:val="0"/>
              </w:rPr>
              <w:fldChar w:fldCharType="begin"/>
            </w:r>
            <w:r w:rsidRPr="005D46BE">
              <w:rPr>
                <w:b w:val="0"/>
                <w:bCs w:val="0"/>
              </w:rPr>
              <w:instrText xml:space="preserve"> HYPERLINK "http://www.ccsenet.org/journal/index.php/gjhs/article/view/54266" </w:instrText>
            </w:r>
            <w:r w:rsidRPr="005D46BE">
              <w:rPr>
                <w:b w:val="0"/>
                <w:bCs w:val="0"/>
              </w:rPr>
              <w:fldChar w:fldCharType="separate"/>
            </w:r>
            <w:r w:rsidRPr="005D46BE">
              <w:rPr>
                <w:rStyle w:val="Hyperlink"/>
                <w:rFonts w:asciiTheme="majorBidi" w:hAnsiTheme="majorBidi"/>
                <w:b w:val="0"/>
                <w:bCs w:val="0"/>
                <w:sz w:val="24"/>
                <w:szCs w:val="24"/>
              </w:rPr>
              <w:t xml:space="preserve">The Comparison of Chlorhexidine Solution and Swab </w:t>
            </w:r>
            <w:proofErr w:type="gramStart"/>
            <w:r w:rsidRPr="005D46BE">
              <w:rPr>
                <w:rStyle w:val="Hyperlink"/>
                <w:rFonts w:asciiTheme="majorBidi" w:hAnsiTheme="majorBidi"/>
                <w:b w:val="0"/>
                <w:bCs w:val="0"/>
                <w:sz w:val="24"/>
                <w:szCs w:val="24"/>
              </w:rPr>
              <w:t>With</w:t>
            </w:r>
            <w:proofErr w:type="gramEnd"/>
            <w:r w:rsidRPr="005D46BE">
              <w:rPr>
                <w:rStyle w:val="Hyperlink"/>
                <w:rFonts w:asciiTheme="majorBidi" w:hAnsiTheme="majorBidi"/>
                <w:b w:val="0"/>
                <w:bCs w:val="0"/>
                <w:sz w:val="24"/>
                <w:szCs w:val="24"/>
              </w:rPr>
              <w:t xml:space="preserve"> Toothbrush and Toothpaste Effect on Preventing Oral Lesions in Hospitalized Patients in Intensive Care Unit</w:t>
            </w:r>
            <w:r w:rsidRPr="005D46BE">
              <w:rPr>
                <w:rStyle w:val="Hyperlink"/>
                <w:rFonts w:asciiTheme="majorBidi" w:hAnsiTheme="majorBidi"/>
                <w:b w:val="0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14" w:rsidRDefault="00FA551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FA5514" w:rsidRPr="005159C4" w:rsidTr="00FA5514">
        <w:trPr>
          <w:jc w:val="center"/>
        </w:trPr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A5514" w:rsidRPr="005159C4" w:rsidRDefault="00FA5514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5514" w:rsidRPr="005159C4" w:rsidRDefault="005D46BE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28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5514" w:rsidRPr="005159C4" w:rsidRDefault="00FA5514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01A3E"/>
    <w:rsid w:val="00383A44"/>
    <w:rsid w:val="003B61EA"/>
    <w:rsid w:val="00405D29"/>
    <w:rsid w:val="00457556"/>
    <w:rsid w:val="0052566F"/>
    <w:rsid w:val="005D46BE"/>
    <w:rsid w:val="00722BCA"/>
    <w:rsid w:val="00736C93"/>
    <w:rsid w:val="0076739E"/>
    <w:rsid w:val="008451A3"/>
    <w:rsid w:val="008A4785"/>
    <w:rsid w:val="00B70B28"/>
    <w:rsid w:val="00D01FAE"/>
    <w:rsid w:val="00DA5E88"/>
    <w:rsid w:val="00FA5514"/>
    <w:rsid w:val="00FC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FA5514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5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D01FAE"/>
  </w:style>
  <w:style w:type="character" w:styleId="Hyperlink">
    <w:name w:val="Hyperlink"/>
    <w:basedOn w:val="DefaultParagraphFont"/>
    <w:uiPriority w:val="99"/>
    <w:unhideWhenUsed/>
    <w:rsid w:val="00201A3E"/>
    <w:rPr>
      <w:strike w:val="0"/>
      <w:dstrike w:val="0"/>
      <w:color w:val="1A0DAB"/>
      <w:u w:val="none"/>
      <w:effect w:val="none"/>
    </w:rPr>
  </w:style>
  <w:style w:type="character" w:customStyle="1" w:styleId="st">
    <w:name w:val="st"/>
    <w:basedOn w:val="DefaultParagraphFont"/>
    <w:rsid w:val="00201A3E"/>
  </w:style>
  <w:style w:type="paragraph" w:customStyle="1" w:styleId="Default">
    <w:name w:val="Default"/>
    <w:rsid w:val="00201A3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55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5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FA5514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5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D01FAE"/>
  </w:style>
  <w:style w:type="character" w:styleId="Hyperlink">
    <w:name w:val="Hyperlink"/>
    <w:basedOn w:val="DefaultParagraphFont"/>
    <w:uiPriority w:val="99"/>
    <w:unhideWhenUsed/>
    <w:rsid w:val="00201A3E"/>
    <w:rPr>
      <w:strike w:val="0"/>
      <w:dstrike w:val="0"/>
      <w:color w:val="1A0DAB"/>
      <w:u w:val="none"/>
      <w:effect w:val="none"/>
    </w:rPr>
  </w:style>
  <w:style w:type="character" w:customStyle="1" w:styleId="st">
    <w:name w:val="st"/>
    <w:basedOn w:val="DefaultParagraphFont"/>
    <w:rsid w:val="00201A3E"/>
  </w:style>
  <w:style w:type="paragraph" w:customStyle="1" w:styleId="Default">
    <w:name w:val="Default"/>
    <w:rsid w:val="00201A3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55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5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dfak.ni.ac.rs/Acta%20Facultatis/2015/2-2015/5.%20Abbas%20Heydari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13</cp:revision>
  <dcterms:created xsi:type="dcterms:W3CDTF">2015-03-18T12:21:00Z</dcterms:created>
  <dcterms:modified xsi:type="dcterms:W3CDTF">2016-04-03T06:28:00Z</dcterms:modified>
</cp:coreProperties>
</file>